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66" w:rsidRDefault="00A82B45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  <w:r w:rsidRPr="00A82B45">
        <w:rPr>
          <w:b/>
          <w:sz w:val="28"/>
          <w:szCs w:val="28"/>
          <w:lang w:val="ru-RU"/>
        </w:rPr>
        <w:t>Описание реализованных программных мероприятий</w:t>
      </w:r>
    </w:p>
    <w:p w:rsidR="00A82B45" w:rsidRDefault="00A82B45" w:rsidP="00A82B45">
      <w:pPr>
        <w:spacing w:line="228" w:lineRule="auto"/>
        <w:jc w:val="center"/>
        <w:rPr>
          <w:b/>
          <w:sz w:val="28"/>
          <w:szCs w:val="28"/>
          <w:lang w:val="ru-RU"/>
        </w:rPr>
      </w:pPr>
    </w:p>
    <w:p w:rsidR="000C5B3B" w:rsidRDefault="00A82B45" w:rsidP="00A82B45">
      <w:pPr>
        <w:spacing w:line="228" w:lineRule="auto"/>
        <w:jc w:val="center"/>
        <w:rPr>
          <w:sz w:val="28"/>
          <w:szCs w:val="28"/>
          <w:lang w:val="ru-RU"/>
        </w:rPr>
      </w:pPr>
      <w:r w:rsidRPr="00A82B45">
        <w:rPr>
          <w:sz w:val="28"/>
          <w:szCs w:val="28"/>
          <w:lang w:val="ru-RU"/>
        </w:rPr>
        <w:t>Р</w:t>
      </w:r>
      <w:r w:rsidRPr="00A82B45">
        <w:rPr>
          <w:sz w:val="28"/>
          <w:szCs w:val="28"/>
          <w:lang w:val="ru-RU"/>
        </w:rPr>
        <w:t>егиональн</w:t>
      </w:r>
      <w:r w:rsidRPr="00A82B45">
        <w:rPr>
          <w:sz w:val="28"/>
          <w:szCs w:val="28"/>
          <w:lang w:val="ru-RU"/>
        </w:rPr>
        <w:t>ая</w:t>
      </w:r>
      <w:r w:rsidRPr="00A82B45">
        <w:rPr>
          <w:sz w:val="28"/>
          <w:szCs w:val="28"/>
          <w:lang w:val="ru-RU"/>
        </w:rPr>
        <w:t xml:space="preserve"> инновационн</w:t>
      </w:r>
      <w:r w:rsidRPr="00A82B45">
        <w:rPr>
          <w:sz w:val="28"/>
          <w:szCs w:val="28"/>
          <w:lang w:val="ru-RU"/>
        </w:rPr>
        <w:t>ая</w:t>
      </w:r>
      <w:r w:rsidRPr="00A82B45">
        <w:rPr>
          <w:sz w:val="28"/>
          <w:szCs w:val="28"/>
          <w:lang w:val="ru-RU"/>
        </w:rPr>
        <w:t xml:space="preserve"> площадк</w:t>
      </w:r>
      <w:r w:rsidRPr="00A82B45">
        <w:rPr>
          <w:sz w:val="28"/>
          <w:szCs w:val="28"/>
          <w:lang w:val="ru-RU"/>
        </w:rPr>
        <w:t>а</w:t>
      </w:r>
      <w:r w:rsidRPr="00A82B45">
        <w:rPr>
          <w:sz w:val="28"/>
          <w:szCs w:val="28"/>
          <w:lang w:val="ru-RU"/>
        </w:rPr>
        <w:t xml:space="preserve"> по теме:</w:t>
      </w:r>
    </w:p>
    <w:p w:rsidR="000C5B3B" w:rsidRDefault="00A82B45" w:rsidP="00A82B45">
      <w:pPr>
        <w:spacing w:line="228" w:lineRule="auto"/>
        <w:jc w:val="center"/>
        <w:rPr>
          <w:iCs/>
          <w:sz w:val="28"/>
          <w:szCs w:val="28"/>
          <w:shd w:val="clear" w:color="auto" w:fill="FFFFFF"/>
          <w:lang w:val="ru-RU"/>
        </w:rPr>
      </w:pPr>
      <w:r w:rsidRPr="00A82B45">
        <w:rPr>
          <w:sz w:val="28"/>
          <w:szCs w:val="28"/>
          <w:lang w:val="ru-RU"/>
        </w:rPr>
        <w:t xml:space="preserve"> </w:t>
      </w:r>
      <w:r w:rsidRPr="00A82B45">
        <w:rPr>
          <w:color w:val="333333"/>
          <w:kern w:val="36"/>
          <w:sz w:val="28"/>
          <w:szCs w:val="28"/>
          <w:lang w:val="ru-RU"/>
        </w:rPr>
        <w:t>«Человек читающий:</w:t>
      </w:r>
      <w:r w:rsidRPr="00A82B45">
        <w:rPr>
          <w:iCs/>
          <w:sz w:val="28"/>
          <w:szCs w:val="28"/>
          <w:shd w:val="clear" w:color="auto" w:fill="FFFFFF"/>
          <w:lang w:val="ru-RU"/>
        </w:rPr>
        <w:t xml:space="preserve"> школа – территория чтения детей и взрослых» </w:t>
      </w:r>
    </w:p>
    <w:p w:rsidR="00A82B45" w:rsidRPr="00A82B45" w:rsidRDefault="00A82B45" w:rsidP="00A82B45">
      <w:pPr>
        <w:spacing w:line="228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A82B45">
        <w:rPr>
          <w:iCs/>
          <w:sz w:val="28"/>
          <w:szCs w:val="28"/>
          <w:shd w:val="clear" w:color="auto" w:fill="FFFFFF"/>
          <w:lang w:val="ru-RU"/>
        </w:rPr>
        <w:t>(</w:t>
      </w:r>
      <w:r w:rsidRPr="00A82B45">
        <w:rPr>
          <w:sz w:val="28"/>
          <w:szCs w:val="28"/>
          <w:lang w:val="ru-RU"/>
        </w:rPr>
        <w:t>2024-2027 гг.)</w:t>
      </w:r>
    </w:p>
    <w:p w:rsidR="00A82B45" w:rsidRDefault="00A82B45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p w:rsidR="00A82B45" w:rsidRDefault="00A82B45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CD2D96" w:rsidRPr="00A82B45" w:rsidTr="00CF29CA">
        <w:tc>
          <w:tcPr>
            <w:tcW w:w="4537" w:type="dxa"/>
          </w:tcPr>
          <w:p w:rsidR="00CD2D96" w:rsidRPr="00CD2D96" w:rsidRDefault="00A82B45" w:rsidP="00A82B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A82B45"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5352" w:type="dxa"/>
          </w:tcPr>
          <w:p w:rsidR="00CD2D96" w:rsidRPr="0028772C" w:rsidRDefault="00A82B45" w:rsidP="00A82B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A82B45">
              <w:rPr>
                <w:sz w:val="28"/>
                <w:szCs w:val="28"/>
                <w:lang w:val="ru-RU"/>
              </w:rPr>
              <w:t>Описание</w:t>
            </w:r>
          </w:p>
        </w:tc>
      </w:tr>
      <w:tr w:rsidR="00CD2D96" w:rsidRPr="00A82B45" w:rsidTr="00CF29CA">
        <w:tc>
          <w:tcPr>
            <w:tcW w:w="4537" w:type="dxa"/>
          </w:tcPr>
          <w:p w:rsidR="00FD4ABF" w:rsidRPr="00FD4ABF" w:rsidRDefault="00FD4ABF" w:rsidP="00FD4ABF">
            <w:pPr>
              <w:tabs>
                <w:tab w:val="left" w:pos="105"/>
                <w:tab w:val="left" w:pos="430"/>
                <w:tab w:val="left" w:pos="814"/>
              </w:tabs>
              <w:ind w:left="45"/>
              <w:jc w:val="both"/>
              <w:rPr>
                <w:sz w:val="26"/>
                <w:szCs w:val="26"/>
                <w:lang w:val="ru-RU"/>
              </w:rPr>
            </w:pPr>
            <w:r w:rsidRPr="00FD4ABF">
              <w:rPr>
                <w:sz w:val="26"/>
                <w:szCs w:val="26"/>
                <w:lang w:val="ru-RU"/>
              </w:rPr>
              <w:t xml:space="preserve">Стартовая диагностика читательской грамотности </w:t>
            </w:r>
            <w:proofErr w:type="gramStart"/>
            <w:r w:rsidRPr="00FD4ABF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FD4ABF">
              <w:rPr>
                <w:sz w:val="26"/>
                <w:szCs w:val="26"/>
                <w:lang w:val="ru-RU"/>
              </w:rPr>
              <w:t>.</w:t>
            </w:r>
          </w:p>
          <w:p w:rsidR="00FD4ABF" w:rsidRPr="00FD4ABF" w:rsidRDefault="00FD4ABF" w:rsidP="00FD4ABF">
            <w:pPr>
              <w:ind w:left="45"/>
              <w:jc w:val="both"/>
              <w:rPr>
                <w:sz w:val="26"/>
                <w:szCs w:val="26"/>
                <w:lang w:val="ru-RU"/>
              </w:rPr>
            </w:pPr>
            <w:r w:rsidRPr="00FD4ABF">
              <w:rPr>
                <w:sz w:val="26"/>
                <w:szCs w:val="26"/>
              </w:rPr>
              <w:t>SWOT</w:t>
            </w:r>
            <w:r w:rsidRPr="00FD4ABF">
              <w:rPr>
                <w:sz w:val="26"/>
                <w:szCs w:val="26"/>
                <w:lang w:val="ru-RU"/>
              </w:rPr>
              <w:t>–анализ уровня читательской культуры учащихся.</w:t>
            </w:r>
          </w:p>
          <w:p w:rsidR="00FD4ABF" w:rsidRPr="00FD4ABF" w:rsidRDefault="00FD4ABF" w:rsidP="00FD4ABF">
            <w:pPr>
              <w:ind w:left="45"/>
              <w:jc w:val="both"/>
              <w:rPr>
                <w:sz w:val="26"/>
                <w:szCs w:val="26"/>
                <w:lang w:val="ru-RU"/>
              </w:rPr>
            </w:pPr>
            <w:r w:rsidRPr="00FD4ABF">
              <w:rPr>
                <w:sz w:val="26"/>
                <w:szCs w:val="26"/>
                <w:lang w:val="ru-RU"/>
              </w:rPr>
              <w:t xml:space="preserve">Определение целей и задач проекта, ожидаемых результатов. </w:t>
            </w:r>
          </w:p>
          <w:p w:rsidR="00FD4ABF" w:rsidRPr="00FD4ABF" w:rsidRDefault="00FD4ABF" w:rsidP="000C5B3B">
            <w:pPr>
              <w:ind w:left="45"/>
              <w:jc w:val="both"/>
              <w:rPr>
                <w:sz w:val="26"/>
                <w:szCs w:val="26"/>
                <w:lang w:val="ru-RU"/>
              </w:rPr>
            </w:pPr>
            <w:r w:rsidRPr="00FD4ABF">
              <w:rPr>
                <w:sz w:val="26"/>
                <w:szCs w:val="26"/>
                <w:lang w:val="ru-RU"/>
              </w:rPr>
              <w:t>Анализ результатов диагностики  уровня готовности к реализации проекта.</w:t>
            </w:r>
          </w:p>
          <w:p w:rsidR="00CD2D96" w:rsidRPr="00CD2D96" w:rsidRDefault="00FD4ABF" w:rsidP="000C5B3B">
            <w:pPr>
              <w:jc w:val="both"/>
              <w:rPr>
                <w:sz w:val="28"/>
                <w:szCs w:val="28"/>
                <w:lang w:val="ru-RU"/>
              </w:rPr>
            </w:pPr>
            <w:r w:rsidRPr="00FD4ABF">
              <w:rPr>
                <w:sz w:val="26"/>
                <w:szCs w:val="26"/>
                <w:lang w:val="ru-RU"/>
              </w:rPr>
              <w:t>Разработка модели целостной читательской среды.</w:t>
            </w:r>
          </w:p>
        </w:tc>
        <w:tc>
          <w:tcPr>
            <w:tcW w:w="5352" w:type="dxa"/>
          </w:tcPr>
          <w:p w:rsidR="00CD2D96" w:rsidRPr="000C5B3B" w:rsidRDefault="00FD4ABF" w:rsidP="000C5B3B">
            <w:pPr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 w:rsidRPr="000C5B3B">
              <w:rPr>
                <w:sz w:val="26"/>
                <w:szCs w:val="26"/>
                <w:lang w:val="ru-RU"/>
              </w:rPr>
              <w:t>Разработана м</w:t>
            </w:r>
            <w:r w:rsidRPr="000C5B3B">
              <w:rPr>
                <w:sz w:val="26"/>
                <w:szCs w:val="26"/>
                <w:lang w:val="ru-RU"/>
              </w:rPr>
              <w:t>одел</w:t>
            </w:r>
            <w:r w:rsidRPr="000C5B3B">
              <w:rPr>
                <w:sz w:val="26"/>
                <w:szCs w:val="26"/>
                <w:lang w:val="ru-RU"/>
              </w:rPr>
              <w:t>ь целостной читательской среды.</w:t>
            </w:r>
          </w:p>
          <w:p w:rsidR="00FD4ABF" w:rsidRPr="000C5B3B" w:rsidRDefault="00FD4ABF" w:rsidP="000C5B3B">
            <w:pPr>
              <w:jc w:val="both"/>
              <w:rPr>
                <w:sz w:val="26"/>
                <w:szCs w:val="26"/>
                <w:lang w:val="ru-RU"/>
              </w:rPr>
            </w:pPr>
            <w:r w:rsidRPr="000C5B3B">
              <w:rPr>
                <w:sz w:val="26"/>
                <w:szCs w:val="26"/>
                <w:lang w:val="ru-RU"/>
              </w:rPr>
              <w:t>Разработан проект</w:t>
            </w:r>
            <w:r w:rsidRPr="000C5B3B">
              <w:rPr>
                <w:sz w:val="26"/>
                <w:szCs w:val="26"/>
                <w:lang w:val="ru-RU"/>
              </w:rPr>
              <w:t xml:space="preserve"> читательских пространств</w:t>
            </w:r>
            <w:r w:rsidRPr="000C5B3B">
              <w:rPr>
                <w:sz w:val="26"/>
                <w:szCs w:val="26"/>
                <w:lang w:val="ru-RU"/>
              </w:rPr>
              <w:t>.</w:t>
            </w:r>
            <w:r w:rsidRPr="000C5B3B">
              <w:rPr>
                <w:sz w:val="26"/>
                <w:szCs w:val="26"/>
                <w:lang w:val="ru-RU"/>
              </w:rPr>
              <w:t xml:space="preserve"> </w:t>
            </w:r>
          </w:p>
          <w:p w:rsidR="00FD4ABF" w:rsidRPr="000C5B3B" w:rsidRDefault="00FD4ABF" w:rsidP="000C5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FD4ABF" w:rsidRPr="000C5B3B" w:rsidRDefault="00FD4ABF" w:rsidP="000C5B3B">
            <w:pPr>
              <w:jc w:val="both"/>
              <w:rPr>
                <w:sz w:val="26"/>
                <w:szCs w:val="26"/>
                <w:lang w:val="ru-RU"/>
              </w:rPr>
            </w:pPr>
            <w:r w:rsidRPr="000C5B3B">
              <w:rPr>
                <w:sz w:val="26"/>
                <w:szCs w:val="26"/>
                <w:lang w:val="ru-RU"/>
              </w:rPr>
              <w:t>В наличии к</w:t>
            </w:r>
            <w:r w:rsidRPr="000C5B3B">
              <w:rPr>
                <w:sz w:val="26"/>
                <w:szCs w:val="26"/>
                <w:lang w:val="ru-RU"/>
              </w:rPr>
              <w:t xml:space="preserve">алендарный план реализации проекта </w:t>
            </w:r>
          </w:p>
          <w:p w:rsidR="00FD4ABF" w:rsidRPr="000C5B3B" w:rsidRDefault="00FD4ABF" w:rsidP="000C5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FD4ABF" w:rsidRPr="000C5B3B" w:rsidRDefault="00FD4ABF" w:rsidP="000C5B3B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0C5B3B">
              <w:rPr>
                <w:sz w:val="26"/>
                <w:szCs w:val="26"/>
                <w:lang w:val="ru-RU"/>
              </w:rPr>
              <w:t>Созданы р</w:t>
            </w:r>
            <w:r w:rsidRPr="000C5B3B">
              <w:rPr>
                <w:sz w:val="26"/>
                <w:szCs w:val="26"/>
                <w:lang w:val="ru-RU"/>
              </w:rPr>
              <w:t>абочи</w:t>
            </w:r>
            <w:r w:rsidRPr="000C5B3B">
              <w:rPr>
                <w:sz w:val="26"/>
                <w:szCs w:val="26"/>
                <w:lang w:val="ru-RU"/>
              </w:rPr>
              <w:t xml:space="preserve">е группы по реализации проекта. </w:t>
            </w:r>
          </w:p>
        </w:tc>
      </w:tr>
      <w:tr w:rsidR="00FD4ABF" w:rsidRPr="00A82B45" w:rsidTr="00CF29CA">
        <w:tc>
          <w:tcPr>
            <w:tcW w:w="4537" w:type="dxa"/>
          </w:tcPr>
          <w:p w:rsidR="00FD4ABF" w:rsidRPr="000C5B3B" w:rsidRDefault="00FD4ABF" w:rsidP="00C53CCA">
            <w:pPr>
              <w:jc w:val="both"/>
              <w:rPr>
                <w:sz w:val="26"/>
                <w:szCs w:val="26"/>
                <w:lang w:val="ru-RU"/>
              </w:rPr>
            </w:pPr>
            <w:r w:rsidRPr="000C5B3B">
              <w:rPr>
                <w:sz w:val="26"/>
                <w:szCs w:val="26"/>
                <w:lang w:val="ru-RU"/>
              </w:rPr>
              <w:t>Определение системы методов, инструментария для внедрения проекта, индикаторов определения уровня читательской</w:t>
            </w:r>
            <w:r w:rsidR="000C5B3B" w:rsidRPr="000C5B3B">
              <w:rPr>
                <w:sz w:val="26"/>
                <w:szCs w:val="26"/>
                <w:lang w:val="ru-RU"/>
              </w:rPr>
              <w:t xml:space="preserve"> </w:t>
            </w:r>
            <w:r w:rsidRPr="000C5B3B">
              <w:rPr>
                <w:sz w:val="26"/>
                <w:szCs w:val="26"/>
                <w:lang w:val="ru-RU"/>
              </w:rPr>
              <w:t>грамотности.</w:t>
            </w:r>
          </w:p>
          <w:p w:rsidR="00FD4ABF" w:rsidRPr="00FD4ABF" w:rsidRDefault="00FD4ABF" w:rsidP="00C53CCA">
            <w:pPr>
              <w:jc w:val="both"/>
              <w:rPr>
                <w:sz w:val="24"/>
                <w:szCs w:val="24"/>
                <w:lang w:val="ru-RU"/>
              </w:rPr>
            </w:pPr>
            <w:r w:rsidRPr="000C5B3B">
              <w:rPr>
                <w:sz w:val="26"/>
                <w:szCs w:val="26"/>
                <w:lang w:val="ru-RU"/>
              </w:rPr>
              <w:t>Общественное предъявление модели целостной читательской среды</w:t>
            </w:r>
            <w:r w:rsidRPr="000C5B3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0C5B3B">
              <w:rPr>
                <w:sz w:val="26"/>
                <w:szCs w:val="26"/>
                <w:lang w:val="ru-RU"/>
              </w:rPr>
              <w:t>педагогическому сообществу, родительской общественности.</w:t>
            </w:r>
          </w:p>
        </w:tc>
        <w:tc>
          <w:tcPr>
            <w:tcW w:w="5352" w:type="dxa"/>
          </w:tcPr>
          <w:p w:rsidR="000C5B3B" w:rsidRPr="000C5B3B" w:rsidRDefault="000C5B3B" w:rsidP="000C5B3B">
            <w:pPr>
              <w:rPr>
                <w:rStyle w:val="extendedtext-short"/>
                <w:sz w:val="26"/>
                <w:szCs w:val="26"/>
                <w:lang w:val="ru-RU"/>
              </w:rPr>
            </w:pPr>
          </w:p>
          <w:p w:rsidR="000C5B3B" w:rsidRPr="000C5B3B" w:rsidRDefault="000C5B3B" w:rsidP="000C5B3B">
            <w:pPr>
              <w:rPr>
                <w:rStyle w:val="extendedtext-short"/>
                <w:sz w:val="26"/>
                <w:szCs w:val="26"/>
                <w:lang w:val="ru-RU"/>
              </w:rPr>
            </w:pPr>
            <w:r w:rsidRPr="00FD4ABF">
              <w:rPr>
                <w:sz w:val="26"/>
                <w:szCs w:val="26"/>
                <w:lang w:val="ru-RU"/>
              </w:rPr>
              <w:t>Разработка инструментария мониторинга.</w:t>
            </w:r>
          </w:p>
          <w:p w:rsidR="000C5B3B" w:rsidRPr="000C5B3B" w:rsidRDefault="000C5B3B" w:rsidP="000C5B3B">
            <w:pPr>
              <w:rPr>
                <w:rStyle w:val="extendedtext-short"/>
                <w:sz w:val="26"/>
                <w:szCs w:val="26"/>
                <w:lang w:val="ru-RU"/>
              </w:rPr>
            </w:pPr>
          </w:p>
          <w:p w:rsidR="000C5B3B" w:rsidRPr="000C5B3B" w:rsidRDefault="000C5B3B" w:rsidP="000C5B3B">
            <w:pPr>
              <w:rPr>
                <w:rStyle w:val="extendedtext-short"/>
                <w:sz w:val="26"/>
                <w:szCs w:val="26"/>
                <w:lang w:val="ru-RU"/>
              </w:rPr>
            </w:pPr>
          </w:p>
          <w:p w:rsidR="00FD4ABF" w:rsidRPr="000C5B3B" w:rsidRDefault="000C5B3B" w:rsidP="000C5B3B">
            <w:pPr>
              <w:rPr>
                <w:sz w:val="26"/>
                <w:szCs w:val="26"/>
                <w:lang w:val="ru-RU"/>
              </w:rPr>
            </w:pPr>
            <w:r w:rsidRPr="000C5B3B">
              <w:rPr>
                <w:rStyle w:val="extendedtext-short"/>
                <w:sz w:val="26"/>
                <w:szCs w:val="26"/>
                <w:lang w:val="ru-RU"/>
              </w:rPr>
              <w:t>П</w:t>
            </w:r>
            <w:r w:rsidRPr="000C5B3B">
              <w:rPr>
                <w:rStyle w:val="extendedtext-short"/>
                <w:sz w:val="26"/>
                <w:szCs w:val="26"/>
                <w:lang w:val="ru-RU"/>
              </w:rPr>
              <w:t>резентация,</w:t>
            </w:r>
            <w:r w:rsidRPr="000C5B3B">
              <w:rPr>
                <w:rStyle w:val="extendedtext-short"/>
                <w:sz w:val="26"/>
                <w:szCs w:val="26"/>
                <w:lang w:val="ru-RU"/>
              </w:rPr>
              <w:t xml:space="preserve"> </w:t>
            </w:r>
            <w:r w:rsidRPr="000C5B3B">
              <w:rPr>
                <w:rStyle w:val="extendedtext-short"/>
                <w:sz w:val="26"/>
                <w:szCs w:val="26"/>
                <w:lang w:val="ru-RU"/>
              </w:rPr>
              <w:t>представлени</w:t>
            </w:r>
            <w:r w:rsidRPr="000C5B3B">
              <w:rPr>
                <w:rStyle w:val="extendedtext-short"/>
                <w:sz w:val="26"/>
                <w:szCs w:val="26"/>
                <w:lang w:val="ru-RU"/>
              </w:rPr>
              <w:t>е</w:t>
            </w:r>
            <w:r w:rsidRPr="000C5B3B">
              <w:rPr>
                <w:rStyle w:val="extendedtext-short"/>
                <w:sz w:val="26"/>
                <w:szCs w:val="26"/>
                <w:lang w:val="ru-RU"/>
              </w:rPr>
              <w:t xml:space="preserve"> в медиа-ресурсах</w:t>
            </w:r>
          </w:p>
        </w:tc>
      </w:tr>
    </w:tbl>
    <w:p w:rsidR="00CD2D96" w:rsidRDefault="00CD2D96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p w:rsidR="00FD4ABF" w:rsidRDefault="00FD4ABF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p w:rsidR="00FD4ABF" w:rsidRDefault="00FD4ABF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p w:rsidR="00FD4ABF" w:rsidRPr="00CD2D96" w:rsidRDefault="00FD4ABF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sectPr w:rsidR="00FD4ABF" w:rsidRPr="00CD2D96" w:rsidSect="005063D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484"/>
    <w:multiLevelType w:val="hybridMultilevel"/>
    <w:tmpl w:val="F32EEAE6"/>
    <w:lvl w:ilvl="0" w:tplc="41D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65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6F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C6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09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A1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E1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40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6E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9"/>
    <w:rsid w:val="000105BA"/>
    <w:rsid w:val="000366C6"/>
    <w:rsid w:val="000643F3"/>
    <w:rsid w:val="000B4421"/>
    <w:rsid w:val="000C5B3B"/>
    <w:rsid w:val="00151178"/>
    <w:rsid w:val="00192AEB"/>
    <w:rsid w:val="001C0062"/>
    <w:rsid w:val="001C0914"/>
    <w:rsid w:val="00210219"/>
    <w:rsid w:val="00257F04"/>
    <w:rsid w:val="0028772C"/>
    <w:rsid w:val="00344013"/>
    <w:rsid w:val="003521A5"/>
    <w:rsid w:val="00433D37"/>
    <w:rsid w:val="004B0766"/>
    <w:rsid w:val="005063D5"/>
    <w:rsid w:val="00525FF0"/>
    <w:rsid w:val="00532371"/>
    <w:rsid w:val="005934BE"/>
    <w:rsid w:val="00596D68"/>
    <w:rsid w:val="005C468D"/>
    <w:rsid w:val="00620CBD"/>
    <w:rsid w:val="006242C3"/>
    <w:rsid w:val="007A3AE6"/>
    <w:rsid w:val="008A1C22"/>
    <w:rsid w:val="008B6E74"/>
    <w:rsid w:val="00965A6B"/>
    <w:rsid w:val="009E33AF"/>
    <w:rsid w:val="00A201E5"/>
    <w:rsid w:val="00A82B45"/>
    <w:rsid w:val="00AA6D77"/>
    <w:rsid w:val="00AD411F"/>
    <w:rsid w:val="00B759DC"/>
    <w:rsid w:val="00BF4758"/>
    <w:rsid w:val="00C36617"/>
    <w:rsid w:val="00CD2D96"/>
    <w:rsid w:val="00CD6969"/>
    <w:rsid w:val="00CF29CA"/>
    <w:rsid w:val="00D160F8"/>
    <w:rsid w:val="00D24B4A"/>
    <w:rsid w:val="00D3723B"/>
    <w:rsid w:val="00D94A8A"/>
    <w:rsid w:val="00E63387"/>
    <w:rsid w:val="00E926BF"/>
    <w:rsid w:val="00FD4AB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3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  <w:style w:type="character" w:customStyle="1" w:styleId="extendedtext-short">
    <w:name w:val="extendedtext-short"/>
    <w:basedOn w:val="a0"/>
    <w:rsid w:val="00FD4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3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  <w:style w:type="character" w:customStyle="1" w:styleId="extendedtext-short">
    <w:name w:val="extendedtext-short"/>
    <w:basedOn w:val="a0"/>
    <w:rsid w:val="00FD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User</cp:lastModifiedBy>
  <cp:revision>34</cp:revision>
  <cp:lastPrinted>2024-05-02T12:31:00Z</cp:lastPrinted>
  <dcterms:created xsi:type="dcterms:W3CDTF">2023-03-31T11:41:00Z</dcterms:created>
  <dcterms:modified xsi:type="dcterms:W3CDTF">2024-06-07T14:01:00Z</dcterms:modified>
</cp:coreProperties>
</file>